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pageBreakBefore w:val="1"/>
        <w:spacing w:lineRule="auto" w:line="240" w:after="0" w:beforeAutospacing="0" w:afterAutospacing="0"/>
      </w:pPr>
    </w:p>
    <w:p>
      <w:pPr>
        <w:spacing w:lineRule="auto" w:line="240" w:after="0" w:beforeAutospacing="0" w:afterAutospacing="0"/>
        <w:jc w:val="center"/>
        <w:rPr>
          <w:rFonts w:cstheme="minorHAnsi"/>
          <w:sz w:val="24"/>
          <w:szCs w:val="24"/>
        </w:rPr>
      </w:pPr>
      <w:r>
        <w:rPr>
          <w:rFonts w:cstheme="minorHAnsi" w:eastAsia="Arial"/>
          <w:b w:val="1"/>
          <w:color w:val="252525"/>
          <w:sz w:val="24"/>
          <w:szCs w:val="24"/>
          <w:rtl w:val="0"/>
          <w:lang w:val="tr-TR" w:bidi="tr-TR" w:eastAsia="tr-TR"/>
        </w:rPr>
        <w:t>A</w:t>
      </w:r>
      <w:r>
        <w:rPr>
          <w:rFonts w:cstheme="minorHAnsi" w:eastAsia="Arial"/>
          <w:b w:val="1"/>
          <w:color w:val="252525"/>
          <w:sz w:val="24"/>
          <w:szCs w:val="24"/>
          <w:rtl w:val="0"/>
          <w:lang w:val="tr-TR" w:bidi="tr-TR" w:eastAsia="tr-TR"/>
        </w:rPr>
        <w:t>dana</w:t>
      </w:r>
      <w:r>
        <w:rPr>
          <w:rFonts w:cstheme="minorHAnsi" w:eastAsia="Arial"/>
          <w:b w:val="1"/>
          <w:color w:val="252525"/>
          <w:sz w:val="24"/>
          <w:szCs w:val="24"/>
        </w:rPr>
        <w:t xml:space="preserve"> Anadolu Lisesi</w:t>
      </w:r>
    </w:p>
    <w:p>
      <w:pPr>
        <w:spacing w:lineRule="auto" w:line="240" w:after="0" w:beforeAutospacing="0" w:afterAutospacing="0"/>
        <w:jc w:val="center"/>
        <w:rPr>
          <w:rFonts w:cstheme="minorHAnsi"/>
          <w:sz w:val="24"/>
          <w:szCs w:val="24"/>
        </w:rPr>
      </w:pPr>
      <w:r>
        <w:rPr>
          <w:rFonts w:cstheme="minorHAnsi" w:eastAsia="Arial"/>
          <w:b w:val="1"/>
          <w:color w:val="252525"/>
          <w:sz w:val="24"/>
          <w:szCs w:val="24"/>
        </w:rPr>
        <w:t xml:space="preserve"> 2025/ 2026 Eğitim Öğretim Yılı 1. Dönem 10.Sınıf </w:t>
      </w:r>
    </w:p>
    <w:p>
      <w:pPr>
        <w:spacing w:lineRule="auto" w:line="270" w:after="0" w:beforeAutospacing="0" w:afterAutospacing="0"/>
        <w:jc w:val="center"/>
        <w:rPr>
          <w:rFonts w:cstheme="minorHAnsi"/>
          <w:sz w:val="24"/>
          <w:szCs w:val="24"/>
        </w:rPr>
      </w:pPr>
    </w:p>
    <w:p>
      <w:pPr>
        <w:spacing w:lineRule="auto" w:line="240" w:after="0" w:beforeAutospacing="0" w:afterAutospacing="0"/>
        <w:jc w:val="center"/>
        <w:rPr>
          <w:rFonts w:cstheme="minorHAnsi"/>
          <w:sz w:val="24"/>
          <w:szCs w:val="24"/>
        </w:rPr>
      </w:pPr>
      <w:r>
        <w:rPr>
          <w:rFonts w:cstheme="minorHAnsi" w:eastAsia="Arial"/>
          <w:b w:val="1"/>
          <w:color w:val="252525"/>
          <w:sz w:val="24"/>
          <w:szCs w:val="24"/>
        </w:rPr>
        <w:t xml:space="preserve">Ders Kitabı Sayfa 119 - Çözümleyebilme Grup Çalışması / Birlikte Öğrenelim </w:t>
      </w:r>
    </w:p>
    <w:p>
      <w:pPr>
        <w:spacing w:lineRule="auto" w:line="270" w:after="0" w:beforeAutospacing="0" w:afterAutospacing="0"/>
        <w:rPr>
          <w:rFonts w:cstheme="minorHAnsi"/>
          <w:sz w:val="24"/>
          <w:szCs w:val="24"/>
        </w:rPr>
      </w:pPr>
    </w:p>
    <w:p>
      <w:pPr>
        <w:spacing w:lineRule="auto" w:line="270" w:after="0" w:beforeAutospacing="0" w:afterAutospacing="0"/>
        <w:rPr>
          <w:rFonts w:cstheme="minorHAnsi"/>
          <w:sz w:val="24"/>
          <w:szCs w:val="24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Aşağıdaki yönergeleri takip ederek çalışmayı yapınız.</w:t>
      </w: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  <w:r>
        <w:rPr>
          <w:rFonts w:ascii="Segoe UI Symbol" w:hAnsi="Segoe UI Symbol" w:cs="Segoe UI Symbol" w:eastAsia="Arial"/>
          <w:color w:val="252525"/>
        </w:rPr>
        <w:t>➡</w:t>
      </w:r>
      <w:r>
        <w:rPr>
          <w:rFonts w:cstheme="minorHAnsi" w:eastAsia="Arial"/>
          <w:color w:val="252525"/>
        </w:rPr>
        <w:t xml:space="preserve"> Öğretmeninizin rehberliğinde üç gruba ayrılınız. ( Biz 6 grup oluşturacağız.) </w:t>
      </w:r>
    </w:p>
    <w:p>
      <w:pPr>
        <w:spacing w:lineRule="auto" w:line="240" w:after="0" w:beforeAutospacing="0" w:afterAutospacing="0"/>
        <w:rPr>
          <w:rFonts w:cstheme="minorHAnsi"/>
        </w:rPr>
      </w:pPr>
      <w:bookmarkStart w:id="0" w:name="_GoBack"/>
      <w:bookmarkEnd w:id="0"/>
      <w:r>
        <w:rPr>
          <w:rFonts w:ascii="Segoe UI Symbol" w:hAnsi="Segoe UI Symbol" w:cs="Segoe UI Symbol" w:eastAsia="Arial"/>
          <w:color w:val="252525"/>
        </w:rPr>
        <w:t>➡</w:t>
      </w:r>
      <w:r>
        <w:rPr>
          <w:rFonts w:cstheme="minorHAnsi" w:eastAsia="Arial"/>
          <w:color w:val="252525"/>
        </w:rPr>
        <w:t xml:space="preserve"> Her grup için bir sözcü belirleyiniz.</w:t>
      </w: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  <w:r>
        <w:rPr>
          <w:rFonts w:ascii="Segoe UI Symbol" w:hAnsi="Segoe UI Symbol" w:cs="Segoe UI Symbol" w:eastAsia="Arial"/>
          <w:color w:val="252525"/>
        </w:rPr>
        <w:t>➡</w:t>
      </w:r>
      <w:r>
        <w:rPr>
          <w:rFonts w:cstheme="minorHAnsi" w:eastAsia="Arial"/>
          <w:color w:val="252525"/>
        </w:rPr>
        <w:t xml:space="preserve"> Grup olarak size verilen aşağıdaki görevleri yapınız</w:t>
      </w: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b w:val="1"/>
          <w:color w:val="252525"/>
        </w:rPr>
        <w:t xml:space="preserve">Rüzgar grubu: Hasan, Nisanur, Azra Ç., Faize ( I. Grup)          Yıldız grubu: Yusuf, Aslı, Ramazan, Sümeyra, Aybüke ( II. Grup)</w:t>
      </w: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b w:val="1"/>
          <w:color w:val="252525"/>
        </w:rPr>
        <w:t xml:space="preserve">Fırtına grubu: Tuğberk, Kardelen, Cemre, Yağmur (I. Grup)  Bulut grubu: Zeynep, Beraynaz, Kübra, Sahra (III. Grup)</w:t>
      </w: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b w:val="1"/>
          <w:color w:val="252525"/>
        </w:rPr>
        <w:t xml:space="preserve">Güneş grubu: Berat, Azra K., Fatma, Ceren (II. Grup)              Şimşek grubu: Amne, Ebru, Bengüsu, Selin ( III. Grup)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b w:val="1"/>
          <w:color w:val="252525"/>
        </w:rPr>
        <w:t xml:space="preserve">I. Grup: Aşağıdaki soruları cevaplayarak Kaldırımlar şiirinin konu ve temasına yönelik çalışma yapınız. </w:t>
      </w: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  <w:r>
        <w:rPr>
          <w:rFonts w:cstheme="minorHAnsi" w:eastAsia="Arial"/>
          <w:color w:val="252525"/>
        </w:rPr>
        <w:t>• Şiirin yalnızlık hissi vermesinin sebepleri neler olabilir?</w:t>
      </w:r>
    </w:p>
    <w:p>
      <w:pPr>
        <w:spacing w:lineRule="auto" w:line="24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Şiirdeki çatışma unsurları nelerdir?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Şiirin temasını yansıtan kelime ve kelime grupları nelerdir?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b w:val="1"/>
          <w:color w:val="252525"/>
        </w:rPr>
        <w:t>II. Grup: Aşağıdaki soruları cevaplayarak şair ve şiir arasındaki ilişkiyi ortaya çıkarmaya yönelik çalışma yapınız.</w:t>
      </w: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Kaldırımlar şiirinin geniş kitleler tarafından bilinmesinin sebepleri neler olabilir?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Şair kendisiyle kaldırımlar arasında nasıl bir ilişki kurmuştur?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Şiirdeki hangi çağrışım ve imgelerin şairin ruh hâlini yansıttığını düşünüyorsunuz?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b w:val="1"/>
          <w:color w:val="252525"/>
        </w:rPr>
        <w:t>III. Grup: Aşağıdaki soruları cevaplayarak konunun ele alınış şekline yönelik çalışma yapınız.</w:t>
      </w:r>
    </w:p>
    <w:p>
      <w:pPr>
        <w:spacing w:lineRule="auto" w:line="240" w:after="0" w:beforeAutospacing="0" w:afterAutospacing="0"/>
        <w:rPr>
          <w:rFonts w:cstheme="minorHAnsi" w:eastAsia="Arial"/>
          <w:color w:val="252525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Ses ve kelime tekrarlarının sıklıkla kullanılmasının şiire katkısı ne olabilir?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Şairin şiirde benzetmelere, tasvirlere fazlaca yer vermesinin sebepleri hakkındaki düşünceleriniz nelerdir?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cstheme="minorHAnsi" w:eastAsia="Arial"/>
          <w:color w:val="252525"/>
        </w:rPr>
        <w:t>• Siz olsaydınız temayı öne çıkaran yalnızlık, karamsarlık, korku, tedirginlik gibi duyguları hangi kelimelerle ifade ederdiniz?</w:t>
      </w:r>
    </w:p>
    <w:p>
      <w:pPr>
        <w:spacing w:lineRule="auto" w:line="270" w:after="0" w:beforeAutospacing="0" w:afterAutospacing="0"/>
        <w:rPr>
          <w:rFonts w:cstheme="minorHAnsi"/>
        </w:rPr>
      </w:pPr>
    </w:p>
    <w:p>
      <w:pPr>
        <w:spacing w:lineRule="auto" w:line="240" w:after="0" w:beforeAutospacing="0" w:afterAutospacing="0"/>
        <w:rPr>
          <w:rFonts w:cstheme="minorHAnsi" w:eastAsia="Arial"/>
          <w:b w:val="1"/>
          <w:color w:val="252525"/>
        </w:rPr>
      </w:pPr>
      <w:r>
        <w:rPr>
          <w:rFonts w:ascii="Segoe UI Symbol" w:hAnsi="Segoe UI Symbol" w:cs="Segoe UI Symbol" w:eastAsia="Arial"/>
          <w:color w:val="252525"/>
        </w:rPr>
        <w:t>➡</w:t>
      </w:r>
      <w:r>
        <w:rPr>
          <w:rFonts w:cstheme="minorHAnsi" w:eastAsia="Arial"/>
          <w:color w:val="252525"/>
        </w:rPr>
        <w:t xml:space="preserve"> </w:t>
      </w:r>
      <w:r>
        <w:rPr>
          <w:rFonts w:cstheme="minorHAnsi" w:eastAsia="Arial"/>
          <w:b w:val="1"/>
          <w:color w:val="252525"/>
        </w:rPr>
        <w:t>Grup olarak sorulara verdiğiniz cevaplardan oluşan bir infografik hazırlayınız.</w:t>
      </w:r>
    </w:p>
    <w:p>
      <w:pPr>
        <w:spacing w:lineRule="auto" w:line="240" w:after="0" w:beforeAutospacing="0" w:afterAutospacing="0"/>
        <w:rPr>
          <w:rFonts w:cstheme="minorHAnsi" w:eastAsia="Arial"/>
          <w:b w:val="1"/>
          <w:color w:val="252525"/>
        </w:rPr>
      </w:pPr>
    </w:p>
    <w:p>
      <w:pPr>
        <w:spacing w:lineRule="auto" w:line="240" w:after="0" w:beforeAutospacing="0" w:afterAutospacing="0"/>
        <w:rPr>
          <w:rFonts w:cstheme="minorHAnsi" w:eastAsia="Arial"/>
          <w:b w:val="1"/>
          <w:color w:val="252525"/>
        </w:rPr>
      </w:pPr>
      <w:r>
        <w:rPr>
          <w:rFonts w:cstheme="minorHAnsi" w:eastAsia="Arial"/>
          <w:b w:val="1"/>
          <w:color w:val="252525"/>
        </w:rPr>
        <w:t xml:space="preserve">   İNFOGRAFİĞİNİZDE KISALTILMIŞ OLARAK HEM SORU BULUNSUN HEM DE CEVAPLAR YAZILMIŞ OLSUN. </w:t>
      </w:r>
    </w:p>
    <w:p>
      <w:pPr>
        <w:spacing w:lineRule="auto" w:line="240" w:after="0" w:beforeAutospacing="0" w:afterAutospacing="0"/>
        <w:rPr>
          <w:rFonts w:cstheme="minorHAnsi" w:eastAsia="Arial"/>
          <w:b w:val="1"/>
          <w:color w:val="252525"/>
        </w:rPr>
      </w:pPr>
      <w:r>
        <w:rPr>
          <w:rFonts w:cstheme="minorHAnsi" w:eastAsia="Arial"/>
          <w:b w:val="1"/>
          <w:color w:val="252525"/>
        </w:rPr>
        <w:t xml:space="preserve">   İNFOGRAFİĞİNİZİ KAĞIDIN ARKA YÜZÜNE YAPINIZ.</w:t>
      </w:r>
    </w:p>
    <w:p>
      <w:pPr>
        <w:spacing w:lineRule="auto" w:line="240" w:after="0" w:beforeAutospacing="0" w:afterAutospacing="0"/>
        <w:rPr>
          <w:rFonts w:cstheme="minorHAnsi" w:eastAsia="Arial"/>
          <w:b w:val="1"/>
          <w:color w:val="252525"/>
        </w:rPr>
      </w:pPr>
    </w:p>
    <w:p>
      <w:pPr>
        <w:spacing w:lineRule="auto" w:line="240" w:after="0" w:beforeAutospacing="0" w:afterAutospacing="0"/>
        <w:rPr>
          <w:rFonts w:cstheme="minorHAnsi"/>
        </w:rPr>
      </w:pPr>
      <w:r>
        <w:rPr>
          <w:rFonts w:ascii="Segoe UI Symbol" w:hAnsi="Segoe UI Symbol" w:cs="Segoe UI Symbol" w:eastAsia="Arial"/>
          <w:color w:val="252525"/>
        </w:rPr>
        <w:t>➡</w:t>
      </w:r>
      <w:r>
        <w:rPr>
          <w:rFonts w:cstheme="minorHAnsi" w:eastAsia="Arial"/>
          <w:color w:val="252525"/>
        </w:rPr>
        <w:t xml:space="preserve"> Çalışmanızı arkadaşlarınızla paylaşınız.</w:t>
      </w:r>
    </w:p>
    <w:p>
      <w:pPr>
        <w:spacing w:lineRule="auto" w:line="240" w:after="0" w:beforeAutospacing="0" w:afterAutospacing="0"/>
        <w:rPr>
          <w:rFonts w:cstheme="minorHAnsi"/>
        </w:rPr>
      </w:pPr>
    </w:p>
    <w:sectPr>
      <w:type w:val="nextPage"/>
      <w:pgSz w:w="11900" w:h="16840" w:code="0"/>
      <w:pgMar w:left="375" w:right="375" w:top="0" w:bottom="270" w:header="720" w:footer="720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useFELayout/>
    <w:compatSetting w:name="compatibilityMode" w:uri="http://schemas.microsoft.com/office/word" w:val="12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  <w:lang w:val="tr-TR" w:bidi="ar-SA" w:eastAsia="tr-TR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Apache POI</dc:creator>
  <dcterms:created xsi:type="dcterms:W3CDTF">2026-01-02T19:24:30Z</dcterms:created>
  <cp:lastModifiedBy>Yusuf Kenan</cp:lastModifiedBy>
  <dcterms:modified xsi:type="dcterms:W3CDTF">2026-01-03T18:53:08Z</dcterms:modified>
  <cp:revision>3</cp:revision>
</cp:coreProperties>
</file>